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935EC" w14:textId="3A763112" w:rsidR="003323CC" w:rsidRPr="00065C03" w:rsidRDefault="003B5547" w:rsidP="003323CC">
      <w:pPr>
        <w:pStyle w:val="Heading3"/>
        <w:spacing w:before="0" w:beforeAutospacing="0" w:after="0" w:afterAutospacing="0"/>
        <w:ind w:right="45"/>
        <w:rPr>
          <w:color w:val="000000"/>
          <w:sz w:val="36"/>
          <w:szCs w:val="36"/>
        </w:rPr>
      </w:pPr>
      <w:r w:rsidRPr="00065C03">
        <w:rPr>
          <w:sz w:val="36"/>
          <w:szCs w:val="36"/>
        </w:rPr>
        <w:t xml:space="preserve">Assignment </w:t>
      </w:r>
      <w:r w:rsidR="003323CC" w:rsidRPr="00065C03">
        <w:rPr>
          <w:sz w:val="36"/>
          <w:szCs w:val="36"/>
        </w:rPr>
        <w:t>#1</w:t>
      </w:r>
      <w:r w:rsidRPr="00065C03">
        <w:rPr>
          <w:sz w:val="36"/>
          <w:szCs w:val="36"/>
        </w:rPr>
        <w:t xml:space="preserve"> :</w:t>
      </w:r>
      <w:r w:rsidR="003323CC" w:rsidRPr="00065C03">
        <w:rPr>
          <w:sz w:val="36"/>
          <w:szCs w:val="36"/>
        </w:rPr>
        <w:t xml:space="preserve"> </w:t>
      </w:r>
      <w:hyperlink r:id="rId5" w:history="1">
        <w:r w:rsidR="003323CC" w:rsidRPr="00065C03">
          <w:rPr>
            <w:color w:val="000000"/>
            <w:sz w:val="36"/>
            <w:szCs w:val="36"/>
            <w:u w:val="single"/>
            <w:bdr w:val="none" w:sz="0" w:space="0" w:color="auto" w:frame="1"/>
          </w:rPr>
          <w:t>Prenatal Testing Scenario and Reflection</w:t>
        </w:r>
      </w:hyperlink>
    </w:p>
    <w:p w14:paraId="501651D6" w14:textId="776572AD" w:rsidR="00920B29" w:rsidRDefault="00065C03">
      <w:pPr>
        <w:rPr>
          <w:sz w:val="28"/>
          <w:szCs w:val="28"/>
        </w:rPr>
      </w:pPr>
    </w:p>
    <w:p w14:paraId="7B497413" w14:textId="77777777" w:rsidR="00F77EC8" w:rsidRPr="00F77EC8" w:rsidRDefault="00F77EC8" w:rsidP="00F77EC8">
      <w:pPr>
        <w:rPr>
          <w:sz w:val="28"/>
          <w:szCs w:val="28"/>
        </w:rPr>
      </w:pPr>
      <w:r w:rsidRPr="00F77EC8">
        <w:rPr>
          <w:color w:val="000000"/>
          <w:sz w:val="28"/>
          <w:szCs w:val="28"/>
          <w:shd w:val="clear" w:color="auto" w:fill="FFFFFF"/>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prenatal testing?</w:t>
      </w:r>
    </w:p>
    <w:p w14:paraId="09ED51E2" w14:textId="77777777" w:rsidR="00F77EC8" w:rsidRPr="003B5547" w:rsidRDefault="00F77EC8">
      <w:pPr>
        <w:rPr>
          <w:sz w:val="28"/>
          <w:szCs w:val="28"/>
        </w:rPr>
      </w:pPr>
    </w:p>
    <w:p w14:paraId="6540861A" w14:textId="77777777" w:rsidR="00F77EC8" w:rsidRDefault="00F77EC8" w:rsidP="003323CC">
      <w:pPr>
        <w:rPr>
          <w:rFonts w:ascii="inherit" w:hAnsi="inherit" w:cs="Arial"/>
          <w:b/>
          <w:bCs/>
          <w:color w:val="000000"/>
          <w:sz w:val="28"/>
          <w:szCs w:val="28"/>
          <w:highlight w:val="yellow"/>
          <w:bdr w:val="none" w:sz="0" w:space="0" w:color="auto" w:frame="1"/>
        </w:rPr>
      </w:pPr>
    </w:p>
    <w:p w14:paraId="034E6AEF" w14:textId="1BB40C17" w:rsidR="003323CC" w:rsidRPr="003B5547" w:rsidRDefault="003323CC" w:rsidP="003323CC">
      <w:pPr>
        <w:rPr>
          <w:rFonts w:ascii="inherit" w:hAnsi="inherit" w:cs="Arial"/>
          <w:b/>
          <w:bCs/>
          <w:color w:val="000000"/>
          <w:sz w:val="28"/>
          <w:szCs w:val="28"/>
          <w:bdr w:val="none" w:sz="0" w:space="0" w:color="auto" w:frame="1"/>
        </w:rPr>
      </w:pPr>
      <w:r w:rsidRPr="00F77EC8">
        <w:rPr>
          <w:rFonts w:ascii="inherit" w:hAnsi="inherit" w:cs="Arial"/>
          <w:b/>
          <w:bCs/>
          <w:color w:val="000000"/>
          <w:sz w:val="28"/>
          <w:szCs w:val="28"/>
          <w:highlight w:val="yellow"/>
          <w:bdr w:val="none" w:sz="0" w:space="0" w:color="auto" w:frame="1"/>
        </w:rPr>
        <w:t>Of the four responses offered in the Prenatal Testing scenario, which do you feel is the most ethical and why?</w:t>
      </w:r>
    </w:p>
    <w:p w14:paraId="7269021A" w14:textId="77777777" w:rsidR="003323CC" w:rsidRPr="003B5547" w:rsidRDefault="003323CC" w:rsidP="003323CC">
      <w:pPr>
        <w:rPr>
          <w:rFonts w:ascii="inherit" w:hAnsi="inherit" w:cs="Arial"/>
          <w:b/>
          <w:bCs/>
          <w:color w:val="000000"/>
          <w:sz w:val="28"/>
          <w:szCs w:val="28"/>
          <w:bdr w:val="none" w:sz="0" w:space="0" w:color="auto" w:frame="1"/>
        </w:rPr>
      </w:pPr>
    </w:p>
    <w:p w14:paraId="418290E4" w14:textId="5A286B48" w:rsidR="003323CC" w:rsidRDefault="003323CC" w:rsidP="003323CC">
      <w:pPr>
        <w:rPr>
          <w:rFonts w:ascii="inherit" w:hAnsi="inherit" w:cs="Arial"/>
          <w:b/>
          <w:bCs/>
          <w:color w:val="000000"/>
          <w:sz w:val="28"/>
          <w:szCs w:val="28"/>
          <w:bdr w:val="none" w:sz="0" w:space="0" w:color="auto" w:frame="1"/>
        </w:rPr>
      </w:pPr>
      <w:r w:rsidRPr="003B5547">
        <w:rPr>
          <w:rFonts w:ascii="inherit" w:hAnsi="inherit" w:cs="Arial"/>
          <w:b/>
          <w:bCs/>
          <w:color w:val="000000"/>
          <w:sz w:val="28"/>
          <w:szCs w:val="28"/>
          <w:bdr w:val="none" w:sz="0" w:space="0" w:color="auto" w:frame="1"/>
        </w:rPr>
        <w:t>Four responses:</w:t>
      </w:r>
      <w:r w:rsidR="003B5547">
        <w:rPr>
          <w:rFonts w:ascii="inherit" w:hAnsi="inherit" w:cs="Arial"/>
          <w:b/>
          <w:bCs/>
          <w:color w:val="000000"/>
          <w:sz w:val="28"/>
          <w:szCs w:val="28"/>
          <w:bdr w:val="none" w:sz="0" w:space="0" w:color="auto" w:frame="1"/>
        </w:rPr>
        <w:t xml:space="preserve"> (Responses are from Dr. Williams and Dr. Garcia)</w:t>
      </w:r>
    </w:p>
    <w:p w14:paraId="4A636F21" w14:textId="77777777" w:rsidR="003B5547" w:rsidRPr="003B5547" w:rsidRDefault="003B5547" w:rsidP="003323CC">
      <w:pPr>
        <w:rPr>
          <w:rFonts w:ascii="inherit" w:hAnsi="inherit" w:cs="Arial"/>
          <w:b/>
          <w:bCs/>
          <w:color w:val="000000"/>
          <w:sz w:val="28"/>
          <w:szCs w:val="28"/>
          <w:bdr w:val="none" w:sz="0" w:space="0" w:color="auto" w:frame="1"/>
        </w:rPr>
      </w:pPr>
    </w:p>
    <w:p w14:paraId="48FD4588" w14:textId="39105E07" w:rsidR="003323CC" w:rsidRPr="00C72BA5" w:rsidRDefault="003B5547" w:rsidP="00C72BA5">
      <w:pPr>
        <w:pStyle w:val="ListParagraph"/>
        <w:numPr>
          <w:ilvl w:val="0"/>
          <w:numId w:val="2"/>
        </w:numPr>
        <w:rPr>
          <w:color w:val="353535"/>
          <w:sz w:val="28"/>
          <w:szCs w:val="28"/>
        </w:rPr>
      </w:pPr>
      <w:r w:rsidRPr="00C72BA5">
        <w:rPr>
          <w:b/>
          <w:bCs/>
          <w:color w:val="000000"/>
          <w:sz w:val="28"/>
          <w:szCs w:val="28"/>
          <w:bdr w:val="none" w:sz="0" w:space="0" w:color="auto" w:frame="1"/>
        </w:rPr>
        <w:t>Dr.</w:t>
      </w:r>
      <w:r w:rsidR="00374344" w:rsidRPr="00C72BA5">
        <w:rPr>
          <w:b/>
          <w:bCs/>
          <w:color w:val="000000"/>
          <w:sz w:val="28"/>
          <w:szCs w:val="28"/>
          <w:bdr w:val="none" w:sz="0" w:space="0" w:color="auto" w:frame="1"/>
        </w:rPr>
        <w:t xml:space="preserve"> </w:t>
      </w:r>
      <w:r w:rsidRPr="00C72BA5">
        <w:rPr>
          <w:b/>
          <w:bCs/>
          <w:color w:val="000000"/>
          <w:sz w:val="28"/>
          <w:szCs w:val="28"/>
          <w:bdr w:val="none" w:sz="0" w:space="0" w:color="auto" w:frame="1"/>
        </w:rPr>
        <w:t xml:space="preserve">Williams: </w:t>
      </w:r>
      <w:r w:rsidRPr="00C72BA5">
        <w:rPr>
          <w:color w:val="353535"/>
          <w:sz w:val="28"/>
          <w:szCs w:val="28"/>
        </w:rPr>
        <w:t>The genetic test in question gives us the ability to identify down syndrome in the womb without causing any harm to the fetus through the use of a simple blood test. Down syndrome can bring with it a lifetime of pain and frustration which, in addition to the potential for physical abnormalities, can include a loss of cognitive ability, respiratory problems, heart defects, and more. This test is extremely low risk and almost 100% accurate there is no reason to view this as ethically questionable. Giving parents this information in advance means parents have more options in general and then opportunity to raise a healthier child.</w:t>
      </w:r>
    </w:p>
    <w:p w14:paraId="5107F35F" w14:textId="77777777" w:rsidR="00C72BA5" w:rsidRPr="00C72BA5" w:rsidRDefault="00C72BA5" w:rsidP="00C72BA5">
      <w:pPr>
        <w:pStyle w:val="ListParagraph"/>
        <w:rPr>
          <w:b/>
          <w:bCs/>
          <w:color w:val="000000"/>
          <w:sz w:val="28"/>
          <w:szCs w:val="28"/>
          <w:bdr w:val="none" w:sz="0" w:space="0" w:color="auto" w:frame="1"/>
        </w:rPr>
      </w:pPr>
    </w:p>
    <w:p w14:paraId="37614FEB" w14:textId="4E501800" w:rsidR="003323CC" w:rsidRPr="00C72BA5" w:rsidRDefault="003B5547" w:rsidP="00C72BA5">
      <w:pPr>
        <w:pStyle w:val="ListParagraph"/>
        <w:numPr>
          <w:ilvl w:val="0"/>
          <w:numId w:val="2"/>
        </w:numPr>
        <w:rPr>
          <w:color w:val="353535"/>
          <w:sz w:val="28"/>
          <w:szCs w:val="28"/>
        </w:rPr>
      </w:pPr>
      <w:r w:rsidRPr="00C72BA5">
        <w:rPr>
          <w:b/>
          <w:bCs/>
          <w:color w:val="000000"/>
          <w:sz w:val="28"/>
          <w:szCs w:val="28"/>
          <w:bdr w:val="none" w:sz="0" w:space="0" w:color="auto" w:frame="1"/>
        </w:rPr>
        <w:t>Dr.</w:t>
      </w:r>
      <w:r w:rsidR="00374344" w:rsidRPr="00C72BA5">
        <w:rPr>
          <w:b/>
          <w:bCs/>
          <w:color w:val="000000"/>
          <w:sz w:val="28"/>
          <w:szCs w:val="28"/>
          <w:bdr w:val="none" w:sz="0" w:space="0" w:color="auto" w:frame="1"/>
        </w:rPr>
        <w:t xml:space="preserve"> </w:t>
      </w:r>
      <w:r w:rsidRPr="00C72BA5">
        <w:rPr>
          <w:b/>
          <w:bCs/>
          <w:color w:val="000000"/>
          <w:sz w:val="28"/>
          <w:szCs w:val="28"/>
          <w:bdr w:val="none" w:sz="0" w:space="0" w:color="auto" w:frame="1"/>
        </w:rPr>
        <w:t>Garcia:</w:t>
      </w:r>
      <w:r w:rsidR="00374344" w:rsidRPr="00C72BA5">
        <w:rPr>
          <w:b/>
          <w:bCs/>
          <w:color w:val="000000"/>
          <w:sz w:val="28"/>
          <w:szCs w:val="28"/>
          <w:bdr w:val="none" w:sz="0" w:space="0" w:color="auto" w:frame="1"/>
        </w:rPr>
        <w:t xml:space="preserve"> </w:t>
      </w:r>
      <w:r w:rsidR="00374344" w:rsidRPr="00C72BA5">
        <w:rPr>
          <w:color w:val="353535"/>
          <w:sz w:val="28"/>
          <w:szCs w:val="28"/>
        </w:rPr>
        <w:t>Obviously there’s more to it than that, Catherine. For starters, many children with down syndrome develop into healthy adults who do not suffer from the health conditions you mentioned. And many of those potential conditions can develop independent of the syndrome, in the general population. As there is no cure for down syndrome, the “opportunity to raise a healthier child” you referred to implies aborting a child after a positive blood test. By promoting this test, aren’t we stepping into a grey area where we are engineering human improvement based on a subjective evaluation of what is a “better” human being?</w:t>
      </w:r>
    </w:p>
    <w:p w14:paraId="33C696C3" w14:textId="77777777" w:rsidR="00C72BA5" w:rsidRPr="00C72BA5" w:rsidRDefault="00C72BA5" w:rsidP="00C72BA5">
      <w:pPr>
        <w:pStyle w:val="ListParagraph"/>
        <w:rPr>
          <w:b/>
          <w:bCs/>
          <w:color w:val="000000"/>
          <w:sz w:val="28"/>
          <w:szCs w:val="28"/>
          <w:bdr w:val="none" w:sz="0" w:space="0" w:color="auto" w:frame="1"/>
        </w:rPr>
      </w:pPr>
    </w:p>
    <w:p w14:paraId="3D06F0C9" w14:textId="77777777" w:rsidR="00C72BA5" w:rsidRPr="00C72BA5" w:rsidRDefault="00C72BA5" w:rsidP="00C72BA5">
      <w:pPr>
        <w:pStyle w:val="ListParagraph"/>
        <w:rPr>
          <w:b/>
          <w:bCs/>
          <w:color w:val="000000"/>
          <w:sz w:val="28"/>
          <w:szCs w:val="28"/>
          <w:bdr w:val="none" w:sz="0" w:space="0" w:color="auto" w:frame="1"/>
        </w:rPr>
      </w:pPr>
    </w:p>
    <w:p w14:paraId="2B43B839" w14:textId="32C84BCC" w:rsidR="003323CC" w:rsidRPr="00C72BA5" w:rsidRDefault="00374344" w:rsidP="00C72BA5">
      <w:pPr>
        <w:pStyle w:val="ListParagraph"/>
        <w:numPr>
          <w:ilvl w:val="0"/>
          <w:numId w:val="2"/>
        </w:numPr>
        <w:rPr>
          <w:color w:val="353535"/>
          <w:sz w:val="28"/>
          <w:szCs w:val="28"/>
        </w:rPr>
      </w:pPr>
      <w:r w:rsidRPr="00C72BA5">
        <w:rPr>
          <w:b/>
          <w:bCs/>
          <w:color w:val="000000"/>
          <w:sz w:val="28"/>
          <w:szCs w:val="28"/>
          <w:bdr w:val="none" w:sz="0" w:space="0" w:color="auto" w:frame="1"/>
        </w:rPr>
        <w:t xml:space="preserve">Dr. Williams: </w:t>
      </w:r>
      <w:r w:rsidRPr="00C72BA5">
        <w:rPr>
          <w:color w:val="353535"/>
          <w:sz w:val="28"/>
          <w:szCs w:val="28"/>
        </w:rPr>
        <w:t xml:space="preserve">We are not telling parents what to do with the information we give them. We are simply identifying a potential health hazard. This test is a medical advance, plain and simple. Previous test for down syndrome were not as accurate, and required withdrawing amniotic fluid, which came with </w:t>
      </w:r>
      <w:r w:rsidRPr="00C72BA5">
        <w:rPr>
          <w:color w:val="353535"/>
          <w:sz w:val="28"/>
          <w:szCs w:val="28"/>
        </w:rPr>
        <w:lastRenderedPageBreak/>
        <w:t>substantial risks. This is a basic blood test. We are identifying a clear health risk. It’s non-compulsory, and the benefits are strictly for greater health.</w:t>
      </w:r>
    </w:p>
    <w:p w14:paraId="43E4922B" w14:textId="77777777" w:rsidR="00C72BA5" w:rsidRPr="00C72BA5" w:rsidRDefault="00C72BA5" w:rsidP="00C72BA5">
      <w:pPr>
        <w:pStyle w:val="ListParagraph"/>
        <w:rPr>
          <w:b/>
          <w:bCs/>
          <w:color w:val="000000"/>
          <w:sz w:val="28"/>
          <w:szCs w:val="28"/>
          <w:bdr w:val="none" w:sz="0" w:space="0" w:color="auto" w:frame="1"/>
        </w:rPr>
      </w:pPr>
    </w:p>
    <w:p w14:paraId="5FFF31FB" w14:textId="1518659C" w:rsidR="003323CC" w:rsidRPr="00C72BA5" w:rsidRDefault="00374344" w:rsidP="00C72BA5">
      <w:pPr>
        <w:pStyle w:val="ListParagraph"/>
        <w:numPr>
          <w:ilvl w:val="0"/>
          <w:numId w:val="2"/>
        </w:numPr>
        <w:rPr>
          <w:color w:val="000000"/>
          <w:sz w:val="28"/>
          <w:szCs w:val="28"/>
        </w:rPr>
      </w:pPr>
      <w:r w:rsidRPr="00C72BA5">
        <w:rPr>
          <w:b/>
          <w:bCs/>
          <w:color w:val="000000"/>
          <w:sz w:val="28"/>
          <w:szCs w:val="28"/>
          <w:bdr w:val="none" w:sz="0" w:space="0" w:color="auto" w:frame="1"/>
        </w:rPr>
        <w:t xml:space="preserve"> Dr. Juan Garcia: </w:t>
      </w:r>
      <w:r w:rsidRPr="00C72BA5">
        <w:rPr>
          <w:color w:val="353535"/>
          <w:sz w:val="28"/>
          <w:szCs w:val="28"/>
        </w:rPr>
        <w:t>Perhaps not “strictly”. The test will inevitably lead some parents to abort a child whose test is positive for down syndrome, but who would not have developed any of the health problems potentially associated with the disorder. A Healthy life would have been prevented in favor of another life with more culturally accepted aesthetics, and little more. Making this test available is also making decisions about which lives we value as a society, and with that we are stepping beyond the realm of health care. This is the reason that some of us fear that these tests are leading us a culture toward eugenics. The blood test for down syndrome is a medical advance, but that does not mean it is an ethical advance.</w:t>
      </w:r>
    </w:p>
    <w:p w14:paraId="5C2D4AC4" w14:textId="77777777" w:rsidR="003323CC" w:rsidRPr="003B5547" w:rsidRDefault="003323CC" w:rsidP="003323CC">
      <w:pPr>
        <w:rPr>
          <w:sz w:val="28"/>
          <w:szCs w:val="28"/>
        </w:rPr>
      </w:pPr>
    </w:p>
    <w:p w14:paraId="509A2036" w14:textId="77777777" w:rsidR="003323CC" w:rsidRPr="003B5547" w:rsidRDefault="003323CC" w:rsidP="003323CC">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43D29DBF" w14:textId="77777777" w:rsidR="003323CC" w:rsidRPr="003B5547" w:rsidRDefault="003323CC" w:rsidP="003323CC">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6"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01FA71F8" w14:textId="146BBE56" w:rsidR="00F77EC8" w:rsidRDefault="00F77EC8">
      <w:pPr>
        <w:rPr>
          <w:sz w:val="28"/>
          <w:szCs w:val="28"/>
        </w:rPr>
      </w:pPr>
    </w:p>
    <w:p w14:paraId="04719827" w14:textId="23AF206C" w:rsidR="00F77EC8" w:rsidRDefault="00F77EC8">
      <w:pPr>
        <w:rPr>
          <w:sz w:val="28"/>
          <w:szCs w:val="28"/>
        </w:rPr>
      </w:pPr>
      <w:r>
        <w:rPr>
          <w:sz w:val="28"/>
          <w:szCs w:val="28"/>
        </w:rPr>
        <w:t>*Rubric has been attached it’s the same for both assignments*</w:t>
      </w:r>
    </w:p>
    <w:p w14:paraId="107B9B24" w14:textId="63F69D30" w:rsidR="00F77EC8" w:rsidRDefault="00F77EC8">
      <w:pPr>
        <w:rPr>
          <w:sz w:val="28"/>
          <w:szCs w:val="28"/>
        </w:rPr>
      </w:pPr>
      <w:r>
        <w:rPr>
          <w:sz w:val="28"/>
          <w:szCs w:val="28"/>
        </w:rPr>
        <w:t>Please feel free to contact me if you may have any question on this assignment.</w:t>
      </w:r>
    </w:p>
    <w:p w14:paraId="06F931BA" w14:textId="18F3EAD4" w:rsidR="00F77EC8" w:rsidRDefault="00F77EC8">
      <w:pPr>
        <w:rPr>
          <w:sz w:val="28"/>
          <w:szCs w:val="28"/>
        </w:rPr>
      </w:pPr>
      <w:r>
        <w:rPr>
          <w:sz w:val="28"/>
          <w:szCs w:val="28"/>
        </w:rPr>
        <w:t>Please include intext citation and references following APA guidelines.</w:t>
      </w:r>
    </w:p>
    <w:p w14:paraId="647E2DB7" w14:textId="77777777" w:rsidR="003323CC" w:rsidRPr="003B5547" w:rsidRDefault="003323CC">
      <w:pPr>
        <w:rPr>
          <w:sz w:val="28"/>
          <w:szCs w:val="28"/>
        </w:rPr>
      </w:pPr>
    </w:p>
    <w:p w14:paraId="7FF2F8CD" w14:textId="0ABE41CD" w:rsidR="00F77EC8" w:rsidRDefault="00F77EC8">
      <w:r>
        <w:br w:type="page"/>
      </w:r>
    </w:p>
    <w:p w14:paraId="07563705" w14:textId="77777777" w:rsidR="00F77EC8" w:rsidRPr="00065C03" w:rsidRDefault="00F77EC8" w:rsidP="00F77EC8">
      <w:pPr>
        <w:pStyle w:val="Heading1"/>
        <w:spacing w:before="0"/>
        <w:rPr>
          <w:rFonts w:ascii="Times New Roman" w:hAnsi="Times New Roman" w:cs="Times New Roman"/>
          <w:color w:val="000000"/>
          <w:sz w:val="36"/>
          <w:szCs w:val="36"/>
        </w:rPr>
      </w:pPr>
      <w:r w:rsidRPr="00065C03">
        <w:rPr>
          <w:rFonts w:ascii="Times New Roman" w:hAnsi="Times New Roman" w:cs="Times New Roman"/>
          <w:b/>
          <w:color w:val="auto"/>
          <w:sz w:val="36"/>
          <w:szCs w:val="36"/>
        </w:rPr>
        <w:lastRenderedPageBreak/>
        <w:t xml:space="preserve">Assignment # 2: </w:t>
      </w:r>
      <w:r w:rsidRPr="00065C03">
        <w:rPr>
          <w:rFonts w:ascii="Times New Roman" w:hAnsi="Times New Roman" w:cs="Times New Roman"/>
          <w:b/>
          <w:bCs/>
          <w:color w:val="000000"/>
          <w:sz w:val="36"/>
          <w:szCs w:val="36"/>
          <w:u w:val="single"/>
          <w:bdr w:val="none" w:sz="0" w:space="0" w:color="auto" w:frame="1"/>
        </w:rPr>
        <w:t>Animal Research Scenario and Reflection</w:t>
      </w:r>
      <w:r w:rsidRPr="00065C03">
        <w:rPr>
          <w:rStyle w:val="apple-converted-space"/>
          <w:rFonts w:ascii="Times New Roman" w:hAnsi="Times New Roman" w:cs="Times New Roman"/>
          <w:b/>
          <w:bCs/>
          <w:color w:val="000000"/>
          <w:sz w:val="36"/>
          <w:szCs w:val="36"/>
          <w:bdr w:val="none" w:sz="0" w:space="0" w:color="auto" w:frame="1"/>
        </w:rPr>
        <w:t> </w:t>
      </w:r>
    </w:p>
    <w:p w14:paraId="1189750A" w14:textId="77777777" w:rsidR="00F77EC8" w:rsidRDefault="00F77EC8" w:rsidP="00F77EC8">
      <w:r>
        <w:rPr>
          <w:rStyle w:val="apple-converted-space"/>
          <w:rFonts w:ascii="Arial" w:hAnsi="Arial" w:cs="Arial"/>
          <w:color w:val="333333"/>
          <w:sz w:val="19"/>
          <w:szCs w:val="19"/>
          <w:shd w:val="clear" w:color="auto" w:fill="F8F8F8"/>
        </w:rPr>
        <w:t> </w:t>
      </w:r>
    </w:p>
    <w:p w14:paraId="14E32454" w14:textId="77777777" w:rsidR="00F77EC8" w:rsidRPr="00F77EC8" w:rsidRDefault="00F77EC8" w:rsidP="00F77EC8">
      <w:pPr>
        <w:pStyle w:val="NormalWeb"/>
        <w:spacing w:before="0" w:beforeAutospacing="0" w:after="0" w:afterAutospacing="0"/>
        <w:rPr>
          <w:color w:val="000000"/>
          <w:sz w:val="28"/>
          <w:szCs w:val="28"/>
        </w:rPr>
      </w:pPr>
      <w:r w:rsidRPr="00F77EC8">
        <w:rPr>
          <w:color w:val="000000"/>
          <w:sz w:val="28"/>
          <w:szCs w:val="28"/>
          <w:bdr w:val="none" w:sz="0" w:space="0" w:color="auto" w:frame="1"/>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animal research?</w:t>
      </w:r>
    </w:p>
    <w:p w14:paraId="59F4B441" w14:textId="77777777" w:rsidR="00F77EC8" w:rsidRDefault="00F77EC8" w:rsidP="00F77EC8">
      <w:pPr>
        <w:pStyle w:val="NormalWeb"/>
        <w:spacing w:before="0" w:beforeAutospacing="0" w:after="0" w:afterAutospacing="0"/>
        <w:rPr>
          <w:rStyle w:val="Strong"/>
          <w:rFonts w:ascii="inherit" w:hAnsi="inherit" w:cs="Arial"/>
          <w:color w:val="000000"/>
          <w:sz w:val="20"/>
          <w:szCs w:val="20"/>
          <w:bdr w:val="none" w:sz="0" w:space="0" w:color="auto" w:frame="1"/>
        </w:rPr>
      </w:pPr>
    </w:p>
    <w:p w14:paraId="68F55BF7" w14:textId="68A73745" w:rsidR="00F77EC8" w:rsidRDefault="00F77EC8" w:rsidP="00F77EC8">
      <w:pPr>
        <w:pStyle w:val="NormalWeb"/>
        <w:spacing w:before="0" w:beforeAutospacing="0" w:after="0" w:afterAutospacing="0"/>
        <w:rPr>
          <w:rStyle w:val="Strong"/>
          <w:color w:val="000000"/>
          <w:sz w:val="28"/>
          <w:szCs w:val="28"/>
          <w:bdr w:val="none" w:sz="0" w:space="0" w:color="auto" w:frame="1"/>
        </w:rPr>
      </w:pPr>
      <w:r w:rsidRPr="00F77EC8">
        <w:rPr>
          <w:rStyle w:val="Strong"/>
          <w:color w:val="000000"/>
          <w:sz w:val="28"/>
          <w:szCs w:val="28"/>
          <w:highlight w:val="yellow"/>
          <w:bdr w:val="none" w:sz="0" w:space="0" w:color="auto" w:frame="1"/>
        </w:rPr>
        <w:t>Of the four responses offered in the Animal Research scenario, which do you feel is the most ethical and why?</w:t>
      </w:r>
    </w:p>
    <w:p w14:paraId="720052CA" w14:textId="117511D6" w:rsidR="00F77EC8" w:rsidRDefault="00F77EC8" w:rsidP="00F77EC8">
      <w:pPr>
        <w:pStyle w:val="NormalWeb"/>
        <w:spacing w:before="0" w:beforeAutospacing="0" w:after="0" w:afterAutospacing="0"/>
        <w:rPr>
          <w:rStyle w:val="Strong"/>
          <w:color w:val="000000"/>
          <w:sz w:val="28"/>
          <w:szCs w:val="28"/>
          <w:bdr w:val="none" w:sz="0" w:space="0" w:color="auto" w:frame="1"/>
        </w:rPr>
      </w:pPr>
    </w:p>
    <w:p w14:paraId="726CD03C" w14:textId="26587D9E" w:rsidR="00F77EC8" w:rsidRDefault="00F77EC8" w:rsidP="00F77EC8">
      <w:pPr>
        <w:rPr>
          <w:rFonts w:ascii="inherit" w:hAnsi="inherit" w:cs="Arial"/>
          <w:b/>
          <w:bCs/>
          <w:color w:val="000000"/>
          <w:sz w:val="28"/>
          <w:szCs w:val="28"/>
          <w:bdr w:val="none" w:sz="0" w:space="0" w:color="auto" w:frame="1"/>
        </w:rPr>
      </w:pPr>
      <w:r w:rsidRPr="003B5547">
        <w:rPr>
          <w:rFonts w:ascii="inherit" w:hAnsi="inherit" w:cs="Arial"/>
          <w:b/>
          <w:bCs/>
          <w:color w:val="000000"/>
          <w:sz w:val="28"/>
          <w:szCs w:val="28"/>
          <w:bdr w:val="none" w:sz="0" w:space="0" w:color="auto" w:frame="1"/>
        </w:rPr>
        <w:t>Four responses:</w:t>
      </w:r>
      <w:r>
        <w:rPr>
          <w:rFonts w:ascii="inherit" w:hAnsi="inherit" w:cs="Arial"/>
          <w:b/>
          <w:bCs/>
          <w:color w:val="000000"/>
          <w:sz w:val="28"/>
          <w:szCs w:val="28"/>
          <w:bdr w:val="none" w:sz="0" w:space="0" w:color="auto" w:frame="1"/>
        </w:rPr>
        <w:t xml:space="preserve"> (Responses are from Dr. </w:t>
      </w:r>
      <w:r>
        <w:rPr>
          <w:rFonts w:ascii="inherit" w:hAnsi="inherit" w:cs="Arial"/>
          <w:b/>
          <w:bCs/>
          <w:color w:val="000000"/>
          <w:sz w:val="28"/>
          <w:szCs w:val="28"/>
          <w:bdr w:val="none" w:sz="0" w:space="0" w:color="auto" w:frame="1"/>
        </w:rPr>
        <w:t>Nguyen</w:t>
      </w:r>
      <w:r>
        <w:rPr>
          <w:rFonts w:ascii="inherit" w:hAnsi="inherit" w:cs="Arial"/>
          <w:b/>
          <w:bCs/>
          <w:color w:val="000000"/>
          <w:sz w:val="28"/>
          <w:szCs w:val="28"/>
          <w:bdr w:val="none" w:sz="0" w:space="0" w:color="auto" w:frame="1"/>
        </w:rPr>
        <w:t xml:space="preserve"> and Dr. </w:t>
      </w:r>
      <w:r>
        <w:rPr>
          <w:rFonts w:ascii="inherit" w:hAnsi="inherit" w:cs="Arial"/>
          <w:b/>
          <w:bCs/>
          <w:color w:val="000000"/>
          <w:sz w:val="28"/>
          <w:szCs w:val="28"/>
          <w:bdr w:val="none" w:sz="0" w:space="0" w:color="auto" w:frame="1"/>
        </w:rPr>
        <w:t>Miller</w:t>
      </w:r>
      <w:r>
        <w:rPr>
          <w:rFonts w:ascii="inherit" w:hAnsi="inherit" w:cs="Arial"/>
          <w:b/>
          <w:bCs/>
          <w:color w:val="000000"/>
          <w:sz w:val="28"/>
          <w:szCs w:val="28"/>
          <w:bdr w:val="none" w:sz="0" w:space="0" w:color="auto" w:frame="1"/>
        </w:rPr>
        <w:t>)</w:t>
      </w:r>
    </w:p>
    <w:p w14:paraId="5339FB5C" w14:textId="77777777" w:rsidR="00F77EC8" w:rsidRPr="00F77EC8" w:rsidRDefault="00F77EC8" w:rsidP="00F77EC8">
      <w:pPr>
        <w:pStyle w:val="NormalWeb"/>
        <w:spacing w:before="0" w:beforeAutospacing="0" w:after="0" w:afterAutospacing="0"/>
        <w:rPr>
          <w:color w:val="000000"/>
          <w:sz w:val="28"/>
          <w:szCs w:val="28"/>
        </w:rPr>
      </w:pPr>
    </w:p>
    <w:p w14:paraId="3FEF07C0" w14:textId="2B6CB8F1" w:rsidR="003323CC" w:rsidRDefault="003323CC">
      <w:pPr>
        <w:rPr>
          <w:b/>
        </w:rPr>
      </w:pPr>
    </w:p>
    <w:p w14:paraId="04FFC6ED" w14:textId="0D50C719" w:rsidR="00F77EC8" w:rsidRPr="00C72BA5" w:rsidRDefault="00F77EC8" w:rsidP="00C72BA5">
      <w:pPr>
        <w:pStyle w:val="ListParagraph"/>
        <w:numPr>
          <w:ilvl w:val="0"/>
          <w:numId w:val="3"/>
        </w:numPr>
        <w:rPr>
          <w:color w:val="353535"/>
          <w:sz w:val="28"/>
          <w:szCs w:val="28"/>
        </w:rPr>
      </w:pPr>
      <w:r w:rsidRPr="00C72BA5">
        <w:rPr>
          <w:b/>
          <w:sz w:val="28"/>
          <w:szCs w:val="28"/>
        </w:rPr>
        <w:t xml:space="preserve">Dr. Nguyen: </w:t>
      </w:r>
      <w:r w:rsidRPr="00C72BA5">
        <w:rPr>
          <w:color w:val="353535"/>
          <w:sz w:val="28"/>
          <w:szCs w:val="28"/>
        </w:rPr>
        <w:t xml:space="preserve">I’ll tell you right now that I am taking the American medical Association’s line on this. There are too many </w:t>
      </w:r>
      <w:proofErr w:type="spellStart"/>
      <w:r w:rsidRPr="00C72BA5">
        <w:rPr>
          <w:color w:val="353535"/>
          <w:sz w:val="28"/>
          <w:szCs w:val="28"/>
        </w:rPr>
        <w:t>antiscience</w:t>
      </w:r>
      <w:proofErr w:type="spellEnd"/>
      <w:r w:rsidRPr="00C72BA5">
        <w:rPr>
          <w:color w:val="353535"/>
          <w:sz w:val="28"/>
          <w:szCs w:val="28"/>
        </w:rPr>
        <w:t xml:space="preserve"> rights advocates who want to do away with all testing, and that is neither practical nor reasonable. A fair percentage of animal testing does either no harm, or minimal harm given the potential benefits. Why listen to </w:t>
      </w:r>
      <w:r w:rsidR="00C72BA5" w:rsidRPr="00C72BA5">
        <w:rPr>
          <w:color w:val="353535"/>
          <w:sz w:val="28"/>
          <w:szCs w:val="28"/>
        </w:rPr>
        <w:t>extremist</w:t>
      </w:r>
      <w:r w:rsidR="00C72BA5">
        <w:rPr>
          <w:color w:val="353535"/>
          <w:sz w:val="28"/>
          <w:szCs w:val="28"/>
        </w:rPr>
        <w:t>s</w:t>
      </w:r>
      <w:r w:rsidRPr="00C72BA5">
        <w:rPr>
          <w:color w:val="353535"/>
          <w:sz w:val="28"/>
          <w:szCs w:val="28"/>
        </w:rPr>
        <w:t xml:space="preserve"> who have no background in science? They want us to do away with extremely valuable work that yields </w:t>
      </w:r>
      <w:proofErr w:type="gramStart"/>
      <w:r w:rsidRPr="00C72BA5">
        <w:rPr>
          <w:color w:val="353535"/>
          <w:sz w:val="28"/>
          <w:szCs w:val="28"/>
        </w:rPr>
        <w:t>results</w:t>
      </w:r>
      <w:proofErr w:type="gramEnd"/>
      <w:r w:rsidRPr="00C72BA5">
        <w:rPr>
          <w:color w:val="353535"/>
          <w:sz w:val="28"/>
          <w:szCs w:val="28"/>
        </w:rPr>
        <w:t xml:space="preserve"> that saves human lives. It’s completely unreasonable.</w:t>
      </w:r>
    </w:p>
    <w:p w14:paraId="1A781D38" w14:textId="77777777" w:rsidR="00C72BA5" w:rsidRPr="00C72BA5" w:rsidRDefault="00C72BA5" w:rsidP="00C72BA5">
      <w:pPr>
        <w:pStyle w:val="ListParagraph"/>
        <w:rPr>
          <w:b/>
          <w:sz w:val="28"/>
          <w:szCs w:val="28"/>
        </w:rPr>
      </w:pPr>
    </w:p>
    <w:p w14:paraId="331ECAA5" w14:textId="738A65A4" w:rsidR="00F77EC8" w:rsidRPr="00C72BA5" w:rsidRDefault="00F77EC8" w:rsidP="00C72BA5">
      <w:pPr>
        <w:pStyle w:val="ListParagraph"/>
        <w:numPr>
          <w:ilvl w:val="0"/>
          <w:numId w:val="3"/>
        </w:numPr>
        <w:rPr>
          <w:color w:val="353535"/>
          <w:sz w:val="28"/>
          <w:szCs w:val="28"/>
        </w:rPr>
      </w:pPr>
      <w:r w:rsidRPr="00C72BA5">
        <w:rPr>
          <w:b/>
          <w:sz w:val="28"/>
          <w:szCs w:val="28"/>
        </w:rPr>
        <w:t xml:space="preserve">Dr. Miller: </w:t>
      </w:r>
      <w:r w:rsidRPr="00C72BA5">
        <w:rPr>
          <w:color w:val="353535"/>
          <w:sz w:val="28"/>
          <w:szCs w:val="28"/>
        </w:rPr>
        <w:t>Too many assumptions, Dr. Nguyen, and backing up the AMA may be the easiest thing for us to do, given our ties to the industry, but that doesn’t make it ethical by default. Many animal rights advocates professing more moderate views exist, even in the medical community - I should know, as I am one of them. And much of the research and testing causes pain and suffering to animals, often for products that definitely do not save human lives. Dr.</w:t>
      </w:r>
      <w:r w:rsidR="00C72BA5">
        <w:rPr>
          <w:color w:val="353535"/>
          <w:sz w:val="28"/>
          <w:szCs w:val="28"/>
        </w:rPr>
        <w:t xml:space="preserve"> </w:t>
      </w:r>
      <w:r w:rsidRPr="00C72BA5">
        <w:rPr>
          <w:color w:val="353535"/>
          <w:sz w:val="28"/>
          <w:szCs w:val="28"/>
        </w:rPr>
        <w:t>Nguyen, we know each other, and I know that you have a dog. Can your dog suffer? Would you want your dog subjected to a randomly selected currently legal test?</w:t>
      </w:r>
    </w:p>
    <w:p w14:paraId="1790484F" w14:textId="77777777" w:rsidR="00C72BA5" w:rsidRPr="00C72BA5" w:rsidRDefault="00C72BA5" w:rsidP="00C72BA5">
      <w:pPr>
        <w:pStyle w:val="ListParagraph"/>
        <w:rPr>
          <w:b/>
          <w:sz w:val="28"/>
          <w:szCs w:val="28"/>
        </w:rPr>
      </w:pPr>
    </w:p>
    <w:p w14:paraId="377AADDB" w14:textId="77777777" w:rsidR="00C72BA5" w:rsidRPr="00C72BA5" w:rsidRDefault="00C72BA5" w:rsidP="00C72BA5">
      <w:pPr>
        <w:pStyle w:val="ListParagraph"/>
        <w:rPr>
          <w:b/>
          <w:sz w:val="28"/>
          <w:szCs w:val="28"/>
        </w:rPr>
      </w:pPr>
    </w:p>
    <w:p w14:paraId="6543C390" w14:textId="3ED80A8D" w:rsidR="00F77EC8" w:rsidRPr="00C72BA5" w:rsidRDefault="00F77EC8" w:rsidP="00C72BA5">
      <w:pPr>
        <w:pStyle w:val="ListParagraph"/>
        <w:numPr>
          <w:ilvl w:val="0"/>
          <w:numId w:val="3"/>
        </w:numPr>
        <w:rPr>
          <w:b/>
          <w:sz w:val="28"/>
          <w:szCs w:val="28"/>
        </w:rPr>
      </w:pPr>
      <w:r w:rsidRPr="00C72BA5">
        <w:rPr>
          <w:b/>
          <w:sz w:val="28"/>
          <w:szCs w:val="28"/>
        </w:rPr>
        <w:t xml:space="preserve">Dr. Nguyen: </w:t>
      </w:r>
      <w:r w:rsidR="00C72BA5" w:rsidRPr="00C72BA5">
        <w:rPr>
          <w:sz w:val="28"/>
          <w:szCs w:val="28"/>
        </w:rPr>
        <w:t>No,</w:t>
      </w:r>
      <w:r w:rsidRPr="00C72BA5">
        <w:rPr>
          <w:sz w:val="28"/>
          <w:szCs w:val="28"/>
        </w:rPr>
        <w:t xml:space="preserve"> I would not. If your point is that</w:t>
      </w:r>
      <w:r w:rsidR="00C72BA5" w:rsidRPr="00C72BA5">
        <w:rPr>
          <w:sz w:val="28"/>
          <w:szCs w:val="28"/>
        </w:rPr>
        <w:t xml:space="preserve"> we can do better, I agree. We can do better. If you are advocating better oversight and more humane regulations, I can get behind that. But I strongly believe that human rights trump animal rights. I also believe that we do save lives with animal research in many cases. That doesn’t mean we ought to endorse inhumane treatment of test subjects or the use of test subjects in non-essential tests, as for shampoos.</w:t>
      </w:r>
    </w:p>
    <w:p w14:paraId="449DEF9A" w14:textId="77777777" w:rsidR="00C72BA5" w:rsidRPr="00C72BA5" w:rsidRDefault="00C72BA5" w:rsidP="00C72BA5">
      <w:pPr>
        <w:pStyle w:val="ListParagraph"/>
        <w:rPr>
          <w:b/>
          <w:sz w:val="28"/>
          <w:szCs w:val="28"/>
        </w:rPr>
      </w:pPr>
    </w:p>
    <w:p w14:paraId="42A124B3" w14:textId="7591C047" w:rsidR="00F77EC8" w:rsidRPr="00C72BA5" w:rsidRDefault="00F77EC8" w:rsidP="00C72BA5">
      <w:pPr>
        <w:pStyle w:val="ListParagraph"/>
        <w:numPr>
          <w:ilvl w:val="0"/>
          <w:numId w:val="3"/>
        </w:numPr>
        <w:rPr>
          <w:b/>
          <w:sz w:val="28"/>
          <w:szCs w:val="28"/>
        </w:rPr>
      </w:pPr>
      <w:r w:rsidRPr="00C72BA5">
        <w:rPr>
          <w:b/>
          <w:sz w:val="28"/>
          <w:szCs w:val="28"/>
        </w:rPr>
        <w:t xml:space="preserve"> Dr. Miller:</w:t>
      </w:r>
      <w:r w:rsidR="00C72BA5" w:rsidRPr="00C72BA5">
        <w:rPr>
          <w:color w:val="353535"/>
          <w:sz w:val="28"/>
          <w:szCs w:val="28"/>
        </w:rPr>
        <w:t xml:space="preserve"> </w:t>
      </w:r>
      <w:r w:rsidR="00C72BA5" w:rsidRPr="00C72BA5">
        <w:rPr>
          <w:color w:val="353535"/>
          <w:sz w:val="28"/>
          <w:szCs w:val="28"/>
        </w:rPr>
        <w:t>Good, we need some common ground. I am not in favor of abolishing all testing certainly not non-harmful testing, and possibly not minimally harmful testing if there is a good chance that such tests will yield results that will save lives. We might also keep in mind that some testing potential</w:t>
      </w:r>
      <w:r w:rsidR="00C72BA5">
        <w:rPr>
          <w:color w:val="353535"/>
          <w:sz w:val="28"/>
          <w:szCs w:val="28"/>
        </w:rPr>
        <w:t>ly</w:t>
      </w:r>
      <w:r w:rsidR="00C72BA5" w:rsidRPr="00C72BA5">
        <w:rPr>
          <w:color w:val="353535"/>
          <w:sz w:val="28"/>
          <w:szCs w:val="28"/>
        </w:rPr>
        <w:t xml:space="preserve"> saves conspecific lives even when it doesn’t save human </w:t>
      </w:r>
      <w:r w:rsidR="00C72BA5" w:rsidRPr="00C72BA5">
        <w:rPr>
          <w:color w:val="353535"/>
          <w:sz w:val="28"/>
          <w:szCs w:val="28"/>
        </w:rPr>
        <w:t>lives and</w:t>
      </w:r>
      <w:r w:rsidR="00C72BA5" w:rsidRPr="00C72BA5">
        <w:rPr>
          <w:color w:val="353535"/>
          <w:sz w:val="28"/>
          <w:szCs w:val="28"/>
        </w:rPr>
        <w:t xml:space="preserve"> is therefore not immediately useless on those grounds alone. But if we also agreed that animals have a right to life without suffering, then we have a long way to go and a lot of changes to make.</w:t>
      </w:r>
    </w:p>
    <w:p w14:paraId="4052F53E" w14:textId="77777777" w:rsidR="00C72BA5" w:rsidRPr="00C72BA5" w:rsidRDefault="00C72BA5" w:rsidP="00C72BA5">
      <w:pPr>
        <w:pStyle w:val="ListParagraph"/>
        <w:rPr>
          <w:b/>
          <w:sz w:val="28"/>
          <w:szCs w:val="28"/>
        </w:rPr>
      </w:pPr>
    </w:p>
    <w:p w14:paraId="5BD2C817" w14:textId="7264522B" w:rsidR="00C72BA5" w:rsidRDefault="00C72BA5" w:rsidP="00C72BA5">
      <w:pPr>
        <w:rPr>
          <w:sz w:val="28"/>
          <w:szCs w:val="28"/>
        </w:rPr>
      </w:pPr>
    </w:p>
    <w:p w14:paraId="6145B6EF" w14:textId="77777777" w:rsidR="00C72BA5" w:rsidRPr="003B5547" w:rsidRDefault="00C72BA5" w:rsidP="00C72BA5">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4A87E450" w14:textId="77777777" w:rsidR="00C72BA5" w:rsidRPr="003B5547" w:rsidRDefault="00C72BA5" w:rsidP="00C72BA5">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7"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5A4EA3B5" w14:textId="77777777" w:rsidR="00C72BA5" w:rsidRDefault="00C72BA5" w:rsidP="00C72BA5">
      <w:pPr>
        <w:rPr>
          <w:sz w:val="28"/>
          <w:szCs w:val="28"/>
        </w:rPr>
      </w:pPr>
    </w:p>
    <w:p w14:paraId="15EB3E02" w14:textId="77777777" w:rsidR="00C72BA5" w:rsidRDefault="00C72BA5" w:rsidP="00C72BA5">
      <w:pPr>
        <w:rPr>
          <w:sz w:val="28"/>
          <w:szCs w:val="28"/>
        </w:rPr>
      </w:pPr>
      <w:r>
        <w:rPr>
          <w:sz w:val="28"/>
          <w:szCs w:val="28"/>
        </w:rPr>
        <w:t>*Rubric has been attached it’s the same for both assignments*</w:t>
      </w:r>
    </w:p>
    <w:p w14:paraId="7CB691BD" w14:textId="77777777" w:rsidR="00C72BA5" w:rsidRDefault="00C72BA5" w:rsidP="00C72BA5">
      <w:pPr>
        <w:rPr>
          <w:sz w:val="28"/>
          <w:szCs w:val="28"/>
        </w:rPr>
      </w:pPr>
      <w:r>
        <w:rPr>
          <w:sz w:val="28"/>
          <w:szCs w:val="28"/>
        </w:rPr>
        <w:t>Please feel free to contact me if you may have any question on this assignment.</w:t>
      </w:r>
    </w:p>
    <w:p w14:paraId="0301F6A6" w14:textId="77777777" w:rsidR="00C72BA5" w:rsidRDefault="00C72BA5" w:rsidP="00C72BA5">
      <w:pPr>
        <w:rPr>
          <w:sz w:val="28"/>
          <w:szCs w:val="28"/>
        </w:rPr>
      </w:pPr>
      <w:r>
        <w:rPr>
          <w:sz w:val="28"/>
          <w:szCs w:val="28"/>
        </w:rPr>
        <w:t>Please include intext citation and references following APA guidelines.</w:t>
      </w:r>
    </w:p>
    <w:p w14:paraId="0DB12E31" w14:textId="6EF2B397" w:rsidR="00C72BA5" w:rsidRDefault="00C72BA5">
      <w:pPr>
        <w:rPr>
          <w:b/>
          <w:sz w:val="28"/>
          <w:szCs w:val="28"/>
        </w:rPr>
      </w:pPr>
      <w:r>
        <w:rPr>
          <w:b/>
          <w:sz w:val="28"/>
          <w:szCs w:val="28"/>
        </w:rPr>
        <w:br w:type="page"/>
      </w:r>
    </w:p>
    <w:p w14:paraId="31BA1D12" w14:textId="77777777" w:rsidR="00C72BA5" w:rsidRPr="00065C03" w:rsidRDefault="00C72BA5" w:rsidP="00C72BA5">
      <w:pPr>
        <w:pStyle w:val="Heading1"/>
        <w:spacing w:before="0"/>
        <w:rPr>
          <w:rFonts w:ascii="Times New Roman" w:eastAsia="Times New Roman" w:hAnsi="Times New Roman" w:cs="Times New Roman"/>
          <w:b/>
          <w:bCs/>
          <w:color w:val="auto"/>
          <w:kern w:val="36"/>
          <w:sz w:val="36"/>
          <w:szCs w:val="36"/>
          <w:u w:val="single"/>
        </w:rPr>
      </w:pPr>
      <w:r w:rsidRPr="00065C03">
        <w:rPr>
          <w:rFonts w:ascii="Times New Roman" w:hAnsi="Times New Roman" w:cs="Times New Roman"/>
          <w:b/>
          <w:color w:val="auto"/>
          <w:sz w:val="36"/>
          <w:szCs w:val="36"/>
        </w:rPr>
        <w:lastRenderedPageBreak/>
        <w:t xml:space="preserve">Assignment #3: </w:t>
      </w:r>
      <w:r w:rsidRPr="00065C03">
        <w:rPr>
          <w:rFonts w:ascii="Times New Roman" w:eastAsia="Times New Roman" w:hAnsi="Times New Roman" w:cs="Times New Roman"/>
          <w:b/>
          <w:color w:val="auto"/>
          <w:kern w:val="36"/>
          <w:sz w:val="36"/>
          <w:szCs w:val="36"/>
          <w:u w:val="single"/>
          <w:bdr w:val="none" w:sz="0" w:space="0" w:color="auto" w:frame="1"/>
        </w:rPr>
        <w:t>Debating Abortion Learning Scenario </w:t>
      </w:r>
    </w:p>
    <w:p w14:paraId="4BFA0DA9" w14:textId="52EAE93B" w:rsidR="00C72BA5" w:rsidRDefault="00C72BA5" w:rsidP="00C72BA5">
      <w:pPr>
        <w:rPr>
          <w:rFonts w:ascii="Arial" w:hAnsi="Arial" w:cs="Arial"/>
          <w:color w:val="333333"/>
          <w:sz w:val="19"/>
          <w:szCs w:val="19"/>
          <w:shd w:val="clear" w:color="auto" w:fill="F8F8F8"/>
        </w:rPr>
      </w:pPr>
      <w:r w:rsidRPr="00C72BA5">
        <w:rPr>
          <w:rFonts w:ascii="Arial" w:hAnsi="Arial" w:cs="Arial"/>
          <w:color w:val="333333"/>
          <w:sz w:val="19"/>
          <w:szCs w:val="19"/>
          <w:shd w:val="clear" w:color="auto" w:fill="F8F8F8"/>
        </w:rPr>
        <w:t> </w:t>
      </w:r>
    </w:p>
    <w:p w14:paraId="18B49941" w14:textId="77777777" w:rsidR="00C72BA5" w:rsidRPr="00C72BA5" w:rsidRDefault="00C72BA5" w:rsidP="00C72BA5">
      <w:pPr>
        <w:rPr>
          <w:sz w:val="28"/>
          <w:szCs w:val="28"/>
        </w:rPr>
      </w:pPr>
      <w:r w:rsidRPr="00C72BA5">
        <w:rPr>
          <w:color w:val="000000"/>
          <w:sz w:val="28"/>
          <w:szCs w:val="28"/>
          <w:shd w:val="clear" w:color="auto" w:fill="FFFFFF"/>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abortion?</w:t>
      </w:r>
    </w:p>
    <w:p w14:paraId="1902584C" w14:textId="63681812" w:rsidR="00C72BA5" w:rsidRDefault="00C72BA5" w:rsidP="00C72BA5"/>
    <w:p w14:paraId="2B7052FE" w14:textId="77777777" w:rsidR="00C72BA5" w:rsidRPr="00C72BA5" w:rsidRDefault="00C72BA5" w:rsidP="00C72BA5"/>
    <w:p w14:paraId="23A335D8" w14:textId="77777777" w:rsidR="00C72BA5" w:rsidRDefault="00C72BA5" w:rsidP="00C72BA5">
      <w:pPr>
        <w:pStyle w:val="NormalWeb"/>
        <w:spacing w:before="0" w:beforeAutospacing="0" w:after="0" w:afterAutospacing="0"/>
        <w:rPr>
          <w:rStyle w:val="Strong"/>
          <w:color w:val="000000"/>
          <w:sz w:val="28"/>
          <w:szCs w:val="28"/>
          <w:bdr w:val="none" w:sz="0" w:space="0" w:color="auto" w:frame="1"/>
        </w:rPr>
      </w:pPr>
      <w:r w:rsidRPr="00F77EC8">
        <w:rPr>
          <w:rStyle w:val="Strong"/>
          <w:color w:val="000000"/>
          <w:sz w:val="28"/>
          <w:szCs w:val="28"/>
          <w:highlight w:val="yellow"/>
          <w:bdr w:val="none" w:sz="0" w:space="0" w:color="auto" w:frame="1"/>
        </w:rPr>
        <w:t>Of the four responses offered in the Animal Research scenario, which do you feel is the most ethical and why?</w:t>
      </w:r>
    </w:p>
    <w:p w14:paraId="47557590" w14:textId="77777777" w:rsidR="00C72BA5" w:rsidRDefault="00C72BA5" w:rsidP="00C72BA5">
      <w:pPr>
        <w:pStyle w:val="NormalWeb"/>
        <w:spacing w:before="0" w:beforeAutospacing="0" w:after="0" w:afterAutospacing="0"/>
        <w:rPr>
          <w:rStyle w:val="Strong"/>
          <w:color w:val="000000"/>
          <w:sz w:val="28"/>
          <w:szCs w:val="28"/>
          <w:bdr w:val="none" w:sz="0" w:space="0" w:color="auto" w:frame="1"/>
        </w:rPr>
      </w:pPr>
    </w:p>
    <w:p w14:paraId="348BE3D7" w14:textId="17FC2560" w:rsidR="00C72BA5" w:rsidRDefault="00C72BA5" w:rsidP="00C72BA5">
      <w:pPr>
        <w:rPr>
          <w:rFonts w:ascii="inherit" w:hAnsi="inherit" w:cs="Arial"/>
          <w:b/>
          <w:bCs/>
          <w:color w:val="000000"/>
          <w:sz w:val="28"/>
          <w:szCs w:val="28"/>
          <w:bdr w:val="none" w:sz="0" w:space="0" w:color="auto" w:frame="1"/>
        </w:rPr>
      </w:pPr>
      <w:r w:rsidRPr="003B5547">
        <w:rPr>
          <w:rFonts w:ascii="inherit" w:hAnsi="inherit" w:cs="Arial"/>
          <w:b/>
          <w:bCs/>
          <w:color w:val="000000"/>
          <w:sz w:val="28"/>
          <w:szCs w:val="28"/>
          <w:bdr w:val="none" w:sz="0" w:space="0" w:color="auto" w:frame="1"/>
        </w:rPr>
        <w:t>Four responses:</w:t>
      </w:r>
      <w:r>
        <w:rPr>
          <w:rFonts w:ascii="inherit" w:hAnsi="inherit" w:cs="Arial"/>
          <w:b/>
          <w:bCs/>
          <w:color w:val="000000"/>
          <w:sz w:val="28"/>
          <w:szCs w:val="28"/>
          <w:bdr w:val="none" w:sz="0" w:space="0" w:color="auto" w:frame="1"/>
        </w:rPr>
        <w:t xml:space="preserve"> (Responses are from Dr. </w:t>
      </w:r>
      <w:r w:rsidR="00E00B51">
        <w:rPr>
          <w:rFonts w:ascii="inherit" w:hAnsi="inherit" w:cs="Arial"/>
          <w:b/>
          <w:bCs/>
          <w:color w:val="000000"/>
          <w:sz w:val="28"/>
          <w:szCs w:val="28"/>
          <w:bdr w:val="none" w:sz="0" w:space="0" w:color="auto" w:frame="1"/>
        </w:rPr>
        <w:t>Williams</w:t>
      </w:r>
      <w:r>
        <w:rPr>
          <w:rFonts w:ascii="inherit" w:hAnsi="inherit" w:cs="Arial"/>
          <w:b/>
          <w:bCs/>
          <w:color w:val="000000"/>
          <w:sz w:val="28"/>
          <w:szCs w:val="28"/>
          <w:bdr w:val="none" w:sz="0" w:space="0" w:color="auto" w:frame="1"/>
        </w:rPr>
        <w:t xml:space="preserve"> and Dr. </w:t>
      </w:r>
      <w:r w:rsidR="00E00B51">
        <w:rPr>
          <w:rFonts w:ascii="inherit" w:hAnsi="inherit" w:cs="Arial"/>
          <w:b/>
          <w:bCs/>
          <w:color w:val="000000"/>
          <w:sz w:val="28"/>
          <w:szCs w:val="28"/>
          <w:bdr w:val="none" w:sz="0" w:space="0" w:color="auto" w:frame="1"/>
        </w:rPr>
        <w:t>Meadows</w:t>
      </w:r>
      <w:r>
        <w:rPr>
          <w:rFonts w:ascii="inherit" w:hAnsi="inherit" w:cs="Arial"/>
          <w:b/>
          <w:bCs/>
          <w:color w:val="000000"/>
          <w:sz w:val="28"/>
          <w:szCs w:val="28"/>
          <w:bdr w:val="none" w:sz="0" w:space="0" w:color="auto" w:frame="1"/>
        </w:rPr>
        <w:t>)</w:t>
      </w:r>
    </w:p>
    <w:p w14:paraId="087A6CB3" w14:textId="77777777" w:rsidR="00E00B51" w:rsidRDefault="00E00B51" w:rsidP="00E00B51">
      <w:pPr>
        <w:rPr>
          <w:b/>
          <w:sz w:val="28"/>
          <w:szCs w:val="28"/>
        </w:rPr>
      </w:pPr>
    </w:p>
    <w:p w14:paraId="6A374552" w14:textId="77777777" w:rsidR="00E00B51" w:rsidRPr="00065C03" w:rsidRDefault="00E00B51" w:rsidP="00E00B51">
      <w:pPr>
        <w:autoSpaceDE w:val="0"/>
        <w:autoSpaceDN w:val="0"/>
        <w:adjustRightInd w:val="0"/>
        <w:rPr>
          <w:rFonts w:eastAsiaTheme="minorHAnsi"/>
          <w:color w:val="353535"/>
          <w:sz w:val="28"/>
          <w:szCs w:val="28"/>
        </w:rPr>
      </w:pPr>
      <w:r w:rsidRPr="00065C03">
        <w:rPr>
          <w:b/>
          <w:sz w:val="28"/>
          <w:szCs w:val="28"/>
        </w:rPr>
        <w:t xml:space="preserve">1.Dr. Williams: </w:t>
      </w:r>
      <w:r w:rsidRPr="00065C03">
        <w:rPr>
          <w:rFonts w:eastAsiaTheme="minorHAnsi"/>
          <w:color w:val="353535"/>
          <w:sz w:val="28"/>
          <w:szCs w:val="28"/>
        </w:rPr>
        <w:t xml:space="preserve">I know that this is an emotional issue, but it is very important that we protect the rights of an adult, human mother before the rights of the fetus, whose life is dependent on the mother. A fetus, depending on the stage of development, has not developed to the point that it can feel or think of itself as a being with an identity, qualities we often associate with human life. </w:t>
      </w:r>
    </w:p>
    <w:p w14:paraId="1439AE6F" w14:textId="50228474" w:rsidR="00E00B51" w:rsidRPr="00065C03" w:rsidRDefault="00E00B51" w:rsidP="00E00B51">
      <w:pPr>
        <w:rPr>
          <w:rFonts w:eastAsiaTheme="minorHAnsi"/>
          <w:color w:val="353535"/>
          <w:sz w:val="28"/>
          <w:szCs w:val="28"/>
        </w:rPr>
      </w:pPr>
      <w:r w:rsidRPr="00065C03">
        <w:rPr>
          <w:rFonts w:eastAsiaTheme="minorHAnsi"/>
          <w:color w:val="353535"/>
          <w:sz w:val="28"/>
          <w:szCs w:val="28"/>
        </w:rPr>
        <w:t xml:space="preserve">This issue is too complex to do more than skim the surface at the moment, of course, but remember that abortion is legal, and it is the </w:t>
      </w:r>
      <w:proofErr w:type="gramStart"/>
      <w:r w:rsidRPr="00065C03">
        <w:rPr>
          <w:rFonts w:eastAsiaTheme="minorHAnsi"/>
          <w:color w:val="353535"/>
          <w:sz w:val="28"/>
          <w:szCs w:val="28"/>
        </w:rPr>
        <w:t>mothers</w:t>
      </w:r>
      <w:proofErr w:type="gramEnd"/>
      <w:r w:rsidRPr="00065C03">
        <w:rPr>
          <w:rFonts w:eastAsiaTheme="minorHAnsi"/>
          <w:color w:val="353535"/>
          <w:sz w:val="28"/>
          <w:szCs w:val="28"/>
        </w:rPr>
        <w:t xml:space="preserve"> rights that the law keeps in mind. Surely, those rights are clear.</w:t>
      </w:r>
    </w:p>
    <w:p w14:paraId="57403DEA" w14:textId="77777777" w:rsidR="00065C03" w:rsidRPr="00065C03" w:rsidRDefault="00065C03" w:rsidP="00E00B51">
      <w:pPr>
        <w:rPr>
          <w:rFonts w:eastAsiaTheme="minorHAnsi"/>
          <w:color w:val="353535"/>
          <w:sz w:val="28"/>
          <w:szCs w:val="28"/>
        </w:rPr>
      </w:pPr>
    </w:p>
    <w:p w14:paraId="0D14779D" w14:textId="653D8937" w:rsidR="00065C03" w:rsidRPr="00065C03" w:rsidRDefault="00E00B51" w:rsidP="00E00B51">
      <w:pPr>
        <w:autoSpaceDE w:val="0"/>
        <w:autoSpaceDN w:val="0"/>
        <w:adjustRightInd w:val="0"/>
        <w:rPr>
          <w:rFonts w:eastAsiaTheme="minorHAnsi"/>
          <w:color w:val="353535"/>
          <w:sz w:val="28"/>
          <w:szCs w:val="28"/>
        </w:rPr>
      </w:pPr>
      <w:r w:rsidRPr="00065C03">
        <w:rPr>
          <w:rFonts w:eastAsiaTheme="minorHAnsi"/>
          <w:color w:val="353535"/>
          <w:sz w:val="28"/>
          <w:szCs w:val="28"/>
        </w:rPr>
        <w:t xml:space="preserve">2. </w:t>
      </w:r>
      <w:r w:rsidRPr="00065C03">
        <w:rPr>
          <w:rFonts w:eastAsiaTheme="minorHAnsi"/>
          <w:b/>
          <w:color w:val="353535"/>
          <w:sz w:val="28"/>
          <w:szCs w:val="28"/>
        </w:rPr>
        <w:t>Dr. M</w:t>
      </w:r>
      <w:bookmarkStart w:id="0" w:name="_GoBack"/>
      <w:bookmarkEnd w:id="0"/>
      <w:r w:rsidRPr="00065C03">
        <w:rPr>
          <w:rFonts w:eastAsiaTheme="minorHAnsi"/>
          <w:b/>
          <w:color w:val="353535"/>
          <w:sz w:val="28"/>
          <w:szCs w:val="28"/>
        </w:rPr>
        <w:t xml:space="preserve">eadows: </w:t>
      </w:r>
      <w:r w:rsidRPr="00065C03">
        <w:rPr>
          <w:rFonts w:eastAsiaTheme="minorHAnsi"/>
          <w:color w:val="353535"/>
          <w:sz w:val="28"/>
          <w:szCs w:val="28"/>
        </w:rPr>
        <w:t xml:space="preserve">We can barely skim the surface of this issue, that’s true. But as long as we’re painting in broad strokes, let’s look at the case for defending the life of the fetus. First of all, </w:t>
      </w:r>
      <w:proofErr w:type="gramStart"/>
      <w:r w:rsidRPr="00065C03">
        <w:rPr>
          <w:rFonts w:eastAsiaTheme="minorHAnsi"/>
          <w:color w:val="353535"/>
          <w:sz w:val="28"/>
          <w:szCs w:val="28"/>
        </w:rPr>
        <w:t>Determining</w:t>
      </w:r>
      <w:proofErr w:type="gramEnd"/>
      <w:r w:rsidRPr="00065C03">
        <w:rPr>
          <w:rFonts w:eastAsiaTheme="minorHAnsi"/>
          <w:color w:val="353535"/>
          <w:sz w:val="28"/>
          <w:szCs w:val="28"/>
        </w:rPr>
        <w:t xml:space="preserve"> exactly when life begins has long been a bone of contention among the medical professionals. If we cannot be sure when life begins, doesn’t it make sense to err on the side of </w:t>
      </w:r>
      <w:proofErr w:type="gramStart"/>
      <w:r w:rsidRPr="00065C03">
        <w:rPr>
          <w:rFonts w:eastAsiaTheme="minorHAnsi"/>
          <w:color w:val="353535"/>
          <w:sz w:val="28"/>
          <w:szCs w:val="28"/>
        </w:rPr>
        <w:t>caution</w:t>
      </w:r>
      <w:proofErr w:type="gramEnd"/>
      <w:r w:rsidRPr="00065C03">
        <w:rPr>
          <w:rFonts w:eastAsiaTheme="minorHAnsi"/>
          <w:color w:val="353535"/>
          <w:sz w:val="28"/>
          <w:szCs w:val="28"/>
        </w:rPr>
        <w:t xml:space="preserve"> so we don’t mistakenly take a human life? And we do value human life. It’s isn’t merely our job, it’s ethical to do so. </w:t>
      </w:r>
    </w:p>
    <w:p w14:paraId="1B7FD7D8" w14:textId="77777777" w:rsidR="00E00B51" w:rsidRPr="00065C03" w:rsidRDefault="00E00B51" w:rsidP="00E00B51">
      <w:pPr>
        <w:autoSpaceDE w:val="0"/>
        <w:autoSpaceDN w:val="0"/>
        <w:adjustRightInd w:val="0"/>
        <w:rPr>
          <w:rFonts w:eastAsiaTheme="minorHAnsi"/>
          <w:color w:val="353535"/>
          <w:sz w:val="28"/>
          <w:szCs w:val="28"/>
        </w:rPr>
      </w:pPr>
      <w:r w:rsidRPr="00065C03">
        <w:rPr>
          <w:rFonts w:eastAsiaTheme="minorHAnsi"/>
          <w:color w:val="353535"/>
          <w:sz w:val="28"/>
          <w:szCs w:val="28"/>
        </w:rPr>
        <w:t>We should see the potential future of the life in question and protect that future.</w:t>
      </w:r>
    </w:p>
    <w:p w14:paraId="193DDF24" w14:textId="04C5F241" w:rsidR="00E00B51" w:rsidRPr="00065C03" w:rsidRDefault="00E00B51" w:rsidP="00E00B51">
      <w:pPr>
        <w:rPr>
          <w:rFonts w:eastAsiaTheme="minorHAnsi"/>
          <w:color w:val="353535"/>
          <w:sz w:val="28"/>
          <w:szCs w:val="28"/>
        </w:rPr>
      </w:pPr>
      <w:r w:rsidRPr="00065C03">
        <w:rPr>
          <w:rFonts w:eastAsiaTheme="minorHAnsi"/>
          <w:color w:val="353535"/>
          <w:sz w:val="28"/>
          <w:szCs w:val="28"/>
        </w:rPr>
        <w:t xml:space="preserve">In some cases, we might see the younger life is worth even more than an older one, because a greater potential future lies ahead. That’s why most parents would throw themselves in </w:t>
      </w:r>
      <w:proofErr w:type="spellStart"/>
      <w:r w:rsidRPr="00065C03">
        <w:rPr>
          <w:rFonts w:eastAsiaTheme="minorHAnsi"/>
          <w:color w:val="353535"/>
          <w:sz w:val="28"/>
          <w:szCs w:val="28"/>
        </w:rPr>
        <w:t>harms</w:t>
      </w:r>
      <w:proofErr w:type="spellEnd"/>
      <w:r w:rsidRPr="00065C03">
        <w:rPr>
          <w:rFonts w:eastAsiaTheme="minorHAnsi"/>
          <w:color w:val="353535"/>
          <w:sz w:val="28"/>
          <w:szCs w:val="28"/>
        </w:rPr>
        <w:t xml:space="preserve"> way to protect a child. Legally, yes, A woman has a right to an abortion. That certainly doesn’t mean we should encourage her to have one, or that she should make the decision without access to information on the life growing inside her.</w:t>
      </w:r>
    </w:p>
    <w:p w14:paraId="38EB50F9" w14:textId="77777777" w:rsidR="00065C03" w:rsidRPr="00065C03" w:rsidRDefault="00065C03" w:rsidP="00E00B51">
      <w:pPr>
        <w:rPr>
          <w:rFonts w:eastAsiaTheme="minorHAnsi"/>
          <w:color w:val="353535"/>
          <w:sz w:val="28"/>
          <w:szCs w:val="28"/>
        </w:rPr>
      </w:pPr>
    </w:p>
    <w:p w14:paraId="6319A5C0" w14:textId="368E447D" w:rsidR="00E00B51" w:rsidRPr="00065C03" w:rsidRDefault="00E00B51" w:rsidP="00E00B51">
      <w:pPr>
        <w:rPr>
          <w:rFonts w:eastAsiaTheme="minorHAnsi"/>
          <w:color w:val="353535"/>
          <w:sz w:val="28"/>
          <w:szCs w:val="28"/>
        </w:rPr>
      </w:pPr>
      <w:r w:rsidRPr="00065C03">
        <w:rPr>
          <w:rFonts w:eastAsiaTheme="minorHAnsi"/>
          <w:color w:val="353535"/>
          <w:sz w:val="28"/>
          <w:szCs w:val="28"/>
        </w:rPr>
        <w:t xml:space="preserve">3. </w:t>
      </w:r>
      <w:r w:rsidRPr="00065C03">
        <w:rPr>
          <w:rFonts w:eastAsiaTheme="minorHAnsi"/>
          <w:b/>
          <w:color w:val="353535"/>
          <w:sz w:val="28"/>
          <w:szCs w:val="28"/>
        </w:rPr>
        <w:t xml:space="preserve">Dr. Williams: </w:t>
      </w:r>
      <w:r w:rsidR="00065C03" w:rsidRPr="00065C03">
        <w:rPr>
          <w:rFonts w:eastAsiaTheme="minorHAnsi"/>
          <w:color w:val="353535"/>
          <w:sz w:val="28"/>
          <w:szCs w:val="28"/>
        </w:rPr>
        <w:t xml:space="preserve">Erring on the side of caution is double-edged sword. If we acknowledge that the mother is clearly a human life that we must protect, and that a fetus may or may not yet be a human being, then our ethical responsibilities are </w:t>
      </w:r>
      <w:r w:rsidR="00065C03" w:rsidRPr="00065C03">
        <w:rPr>
          <w:rFonts w:eastAsiaTheme="minorHAnsi"/>
          <w:color w:val="353535"/>
          <w:sz w:val="28"/>
          <w:szCs w:val="28"/>
        </w:rPr>
        <w:lastRenderedPageBreak/>
        <w:t xml:space="preserve">with the mother. If you’re speaking of a young mother in a disadvantage to situation, all the more reason for our responsibilities to be so. The birth of the child could be unfeasible economically, it could hamper her ability to work or go to school, it could bring on depression, and, in short, completely alter the </w:t>
      </w:r>
      <w:proofErr w:type="spellStart"/>
      <w:proofErr w:type="gramStart"/>
      <w:r w:rsidR="00065C03" w:rsidRPr="00065C03">
        <w:rPr>
          <w:rFonts w:eastAsiaTheme="minorHAnsi"/>
          <w:color w:val="353535"/>
          <w:sz w:val="28"/>
          <w:szCs w:val="28"/>
        </w:rPr>
        <w:t>mothers</w:t>
      </w:r>
      <w:proofErr w:type="spellEnd"/>
      <w:proofErr w:type="gramEnd"/>
      <w:r w:rsidR="00065C03" w:rsidRPr="00065C03">
        <w:rPr>
          <w:rFonts w:eastAsiaTheme="minorHAnsi"/>
          <w:color w:val="353535"/>
          <w:sz w:val="28"/>
          <w:szCs w:val="28"/>
        </w:rPr>
        <w:t xml:space="preserve"> life, and not always for the better. Is the mother’s life worth less than that of undeveloped child?</w:t>
      </w:r>
    </w:p>
    <w:p w14:paraId="0AE635B2" w14:textId="77777777" w:rsidR="00065C03" w:rsidRPr="00065C03" w:rsidRDefault="00065C03" w:rsidP="00E00B51">
      <w:pPr>
        <w:rPr>
          <w:rFonts w:eastAsiaTheme="minorHAnsi"/>
          <w:color w:val="353535"/>
          <w:sz w:val="28"/>
          <w:szCs w:val="28"/>
        </w:rPr>
      </w:pPr>
    </w:p>
    <w:p w14:paraId="30036D82" w14:textId="625774A3" w:rsidR="00065C03" w:rsidRPr="00065C03" w:rsidRDefault="00065C03" w:rsidP="00E00B51">
      <w:pPr>
        <w:rPr>
          <w:rFonts w:eastAsiaTheme="minorHAnsi"/>
          <w:b/>
          <w:color w:val="353535"/>
          <w:sz w:val="28"/>
          <w:szCs w:val="28"/>
        </w:rPr>
      </w:pPr>
      <w:r w:rsidRPr="00065C03">
        <w:rPr>
          <w:rFonts w:eastAsiaTheme="minorHAnsi"/>
          <w:color w:val="353535"/>
          <w:sz w:val="28"/>
          <w:szCs w:val="28"/>
        </w:rPr>
        <w:t xml:space="preserve">4. </w:t>
      </w:r>
      <w:r w:rsidRPr="00065C03">
        <w:rPr>
          <w:rFonts w:eastAsiaTheme="minorHAnsi"/>
          <w:b/>
          <w:color w:val="353535"/>
          <w:sz w:val="28"/>
          <w:szCs w:val="28"/>
        </w:rPr>
        <w:t xml:space="preserve">Dr. Meadows: </w:t>
      </w:r>
      <w:r w:rsidRPr="00065C03">
        <w:rPr>
          <w:rFonts w:eastAsiaTheme="minorHAnsi"/>
          <w:color w:val="353535"/>
          <w:sz w:val="28"/>
          <w:szCs w:val="28"/>
        </w:rPr>
        <w:t>It isn’t worth more. You mentioned school and work... the unborn child’s ability to work or go to school is completely lost along with every other aspect of a life that could have been. Furthermore, it hardly makes more for a good argument that a woman can suffer from postpartum depression, when women who have abortions may suffer from depression as well. If we value the sanctity of life, and if we also cannot say exactly when life begins, let’s just assume it begins immediately upon conception. I realize that opens up many other issues with regard to the mother, but those are separate issues, and they do not directly affect the rights of an unborn child.</w:t>
      </w:r>
    </w:p>
    <w:p w14:paraId="590EC8ED" w14:textId="7DCF2CD8" w:rsidR="00E00B51" w:rsidRDefault="00E00B51" w:rsidP="00E00B51">
      <w:pPr>
        <w:rPr>
          <w:b/>
          <w:sz w:val="28"/>
          <w:szCs w:val="28"/>
        </w:rPr>
      </w:pPr>
    </w:p>
    <w:p w14:paraId="4411DD5F" w14:textId="77777777" w:rsidR="00065C03" w:rsidRPr="003B5547" w:rsidRDefault="00065C03" w:rsidP="00065C03">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7C6661F8" w14:textId="77777777" w:rsidR="00065C03" w:rsidRPr="003B5547" w:rsidRDefault="00065C03" w:rsidP="00065C03">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8"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7EC96CD6" w14:textId="77777777" w:rsidR="00065C03" w:rsidRDefault="00065C03" w:rsidP="00065C03">
      <w:pPr>
        <w:rPr>
          <w:sz w:val="28"/>
          <w:szCs w:val="28"/>
        </w:rPr>
      </w:pPr>
    </w:p>
    <w:p w14:paraId="106156CA" w14:textId="77777777" w:rsidR="00065C03" w:rsidRDefault="00065C03" w:rsidP="00065C03">
      <w:pPr>
        <w:rPr>
          <w:sz w:val="28"/>
          <w:szCs w:val="28"/>
        </w:rPr>
      </w:pPr>
      <w:r>
        <w:rPr>
          <w:sz w:val="28"/>
          <w:szCs w:val="28"/>
        </w:rPr>
        <w:t>*Rubric has been attached it’s the same for both assignments*</w:t>
      </w:r>
    </w:p>
    <w:p w14:paraId="014B3F68" w14:textId="77777777" w:rsidR="00065C03" w:rsidRDefault="00065C03" w:rsidP="00065C03">
      <w:pPr>
        <w:rPr>
          <w:sz w:val="28"/>
          <w:szCs w:val="28"/>
        </w:rPr>
      </w:pPr>
      <w:r>
        <w:rPr>
          <w:sz w:val="28"/>
          <w:szCs w:val="28"/>
        </w:rPr>
        <w:t>Please feel free to contact me if you may have any question on this assignment.</w:t>
      </w:r>
    </w:p>
    <w:p w14:paraId="3ECC18DA" w14:textId="77777777" w:rsidR="00065C03" w:rsidRDefault="00065C03" w:rsidP="00065C03">
      <w:pPr>
        <w:rPr>
          <w:sz w:val="28"/>
          <w:szCs w:val="28"/>
        </w:rPr>
      </w:pPr>
      <w:r>
        <w:rPr>
          <w:sz w:val="28"/>
          <w:szCs w:val="28"/>
        </w:rPr>
        <w:t>Please include intext citation and references following APA guidelines.</w:t>
      </w:r>
    </w:p>
    <w:p w14:paraId="0FF84F96" w14:textId="77777777" w:rsidR="00065C03" w:rsidRPr="00E00B51" w:rsidRDefault="00065C03" w:rsidP="00E00B51">
      <w:pPr>
        <w:rPr>
          <w:b/>
          <w:sz w:val="28"/>
          <w:szCs w:val="28"/>
        </w:rPr>
      </w:pPr>
    </w:p>
    <w:sectPr w:rsidR="00065C03" w:rsidRPr="00E00B51"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6102E"/>
    <w:multiLevelType w:val="hybridMultilevel"/>
    <w:tmpl w:val="91BC4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323A9"/>
    <w:multiLevelType w:val="multilevel"/>
    <w:tmpl w:val="A252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EF362C"/>
    <w:multiLevelType w:val="hybridMultilevel"/>
    <w:tmpl w:val="2C840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3E6C73"/>
    <w:multiLevelType w:val="hybridMultilevel"/>
    <w:tmpl w:val="D94CFC58"/>
    <w:lvl w:ilvl="0" w:tplc="DD360A98">
      <w:start w:val="1"/>
      <w:numFmt w:val="decimal"/>
      <w:lvlText w:val="%1."/>
      <w:lvlJc w:val="left"/>
      <w:pPr>
        <w:ind w:left="720" w:hanging="360"/>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30139"/>
    <w:multiLevelType w:val="hybridMultilevel"/>
    <w:tmpl w:val="D6D41136"/>
    <w:lvl w:ilvl="0" w:tplc="1DA82EF4">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3CC"/>
    <w:rsid w:val="00065C03"/>
    <w:rsid w:val="0031226A"/>
    <w:rsid w:val="003323CC"/>
    <w:rsid w:val="00374344"/>
    <w:rsid w:val="003B5547"/>
    <w:rsid w:val="005020B7"/>
    <w:rsid w:val="006F0B49"/>
    <w:rsid w:val="00C72BA5"/>
    <w:rsid w:val="00E00B51"/>
    <w:rsid w:val="00F77EC8"/>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ED31CF"/>
  <w15:chartTrackingRefBased/>
  <w15:docId w15:val="{E361E9A5-4CC5-714B-B852-7EB0663A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2BA5"/>
    <w:rPr>
      <w:rFonts w:eastAsia="Times New Roman"/>
      <w:szCs w:val="24"/>
    </w:rPr>
  </w:style>
  <w:style w:type="paragraph" w:styleId="Heading1">
    <w:name w:val="heading 1"/>
    <w:basedOn w:val="Normal"/>
    <w:next w:val="Normal"/>
    <w:link w:val="Heading1Char"/>
    <w:uiPriority w:val="9"/>
    <w:qFormat/>
    <w:rsid w:val="00F77E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323C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23CC"/>
    <w:rPr>
      <w:rFonts w:eastAsia="Times New Roman"/>
      <w:b/>
      <w:bCs/>
      <w:sz w:val="27"/>
      <w:szCs w:val="27"/>
    </w:rPr>
  </w:style>
  <w:style w:type="character" w:styleId="Hyperlink">
    <w:name w:val="Hyperlink"/>
    <w:basedOn w:val="DefaultParagraphFont"/>
    <w:uiPriority w:val="99"/>
    <w:semiHidden/>
    <w:unhideWhenUsed/>
    <w:rsid w:val="003323CC"/>
    <w:rPr>
      <w:color w:val="0000FF"/>
      <w:u w:val="single"/>
    </w:rPr>
  </w:style>
  <w:style w:type="paragraph" w:styleId="NormalWeb">
    <w:name w:val="Normal (Web)"/>
    <w:basedOn w:val="Normal"/>
    <w:uiPriority w:val="99"/>
    <w:semiHidden/>
    <w:unhideWhenUsed/>
    <w:rsid w:val="003323CC"/>
    <w:pPr>
      <w:spacing w:before="100" w:beforeAutospacing="1" w:after="100" w:afterAutospacing="1"/>
    </w:pPr>
  </w:style>
  <w:style w:type="character" w:styleId="Strong">
    <w:name w:val="Strong"/>
    <w:basedOn w:val="DefaultParagraphFont"/>
    <w:uiPriority w:val="22"/>
    <w:qFormat/>
    <w:rsid w:val="003323CC"/>
    <w:rPr>
      <w:b/>
      <w:bCs/>
    </w:rPr>
  </w:style>
  <w:style w:type="character" w:customStyle="1" w:styleId="apple-converted-space">
    <w:name w:val="apple-converted-space"/>
    <w:basedOn w:val="DefaultParagraphFont"/>
    <w:rsid w:val="003323CC"/>
  </w:style>
  <w:style w:type="character" w:customStyle="1" w:styleId="Heading1Char">
    <w:name w:val="Heading 1 Char"/>
    <w:basedOn w:val="DefaultParagraphFont"/>
    <w:link w:val="Heading1"/>
    <w:uiPriority w:val="9"/>
    <w:rsid w:val="00F77EC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72B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72047">
      <w:bodyDiv w:val="1"/>
      <w:marLeft w:val="0"/>
      <w:marRight w:val="0"/>
      <w:marTop w:val="0"/>
      <w:marBottom w:val="0"/>
      <w:divBdr>
        <w:top w:val="none" w:sz="0" w:space="0" w:color="auto"/>
        <w:left w:val="none" w:sz="0" w:space="0" w:color="auto"/>
        <w:bottom w:val="none" w:sz="0" w:space="0" w:color="auto"/>
        <w:right w:val="none" w:sz="0" w:space="0" w:color="auto"/>
      </w:divBdr>
    </w:div>
    <w:div w:id="1216550531">
      <w:bodyDiv w:val="1"/>
      <w:marLeft w:val="0"/>
      <w:marRight w:val="0"/>
      <w:marTop w:val="0"/>
      <w:marBottom w:val="0"/>
      <w:divBdr>
        <w:top w:val="none" w:sz="0" w:space="0" w:color="auto"/>
        <w:left w:val="none" w:sz="0" w:space="0" w:color="auto"/>
        <w:bottom w:val="none" w:sz="0" w:space="0" w:color="auto"/>
        <w:right w:val="none" w:sz="0" w:space="0" w:color="auto"/>
      </w:divBdr>
    </w:div>
    <w:div w:id="1370647005">
      <w:bodyDiv w:val="1"/>
      <w:marLeft w:val="0"/>
      <w:marRight w:val="0"/>
      <w:marTop w:val="0"/>
      <w:marBottom w:val="0"/>
      <w:divBdr>
        <w:top w:val="none" w:sz="0" w:space="0" w:color="auto"/>
        <w:left w:val="none" w:sz="0" w:space="0" w:color="auto"/>
        <w:bottom w:val="none" w:sz="0" w:space="0" w:color="auto"/>
        <w:right w:val="none" w:sz="0" w:space="0" w:color="auto"/>
      </w:divBdr>
    </w:div>
    <w:div w:id="1401250180">
      <w:bodyDiv w:val="1"/>
      <w:marLeft w:val="0"/>
      <w:marRight w:val="0"/>
      <w:marTop w:val="0"/>
      <w:marBottom w:val="0"/>
      <w:divBdr>
        <w:top w:val="none" w:sz="0" w:space="0" w:color="auto"/>
        <w:left w:val="none" w:sz="0" w:space="0" w:color="auto"/>
        <w:bottom w:val="none" w:sz="0" w:space="0" w:color="auto"/>
        <w:right w:val="none" w:sz="0" w:space="0" w:color="auto"/>
      </w:divBdr>
    </w:div>
    <w:div w:id="1667050154">
      <w:bodyDiv w:val="1"/>
      <w:marLeft w:val="0"/>
      <w:marRight w:val="0"/>
      <w:marTop w:val="0"/>
      <w:marBottom w:val="0"/>
      <w:divBdr>
        <w:top w:val="none" w:sz="0" w:space="0" w:color="auto"/>
        <w:left w:val="none" w:sz="0" w:space="0" w:color="auto"/>
        <w:bottom w:val="none" w:sz="0" w:space="0" w:color="auto"/>
        <w:right w:val="none" w:sz="0" w:space="0" w:color="auto"/>
      </w:divBdr>
    </w:div>
    <w:div w:id="1913734478">
      <w:bodyDiv w:val="1"/>
      <w:marLeft w:val="0"/>
      <w:marRight w:val="0"/>
      <w:marTop w:val="0"/>
      <w:marBottom w:val="0"/>
      <w:divBdr>
        <w:top w:val="none" w:sz="0" w:space="0" w:color="auto"/>
        <w:left w:val="none" w:sz="0" w:space="0" w:color="auto"/>
        <w:bottom w:val="none" w:sz="0" w:space="0" w:color="auto"/>
        <w:right w:val="none" w:sz="0" w:space="0" w:color="auto"/>
      </w:divBdr>
    </w:div>
    <w:div w:id="1927568377">
      <w:bodyDiv w:val="1"/>
      <w:marLeft w:val="0"/>
      <w:marRight w:val="0"/>
      <w:marTop w:val="0"/>
      <w:marBottom w:val="0"/>
      <w:divBdr>
        <w:top w:val="none" w:sz="0" w:space="0" w:color="auto"/>
        <w:left w:val="none" w:sz="0" w:space="0" w:color="auto"/>
        <w:bottom w:val="none" w:sz="0" w:space="0" w:color="auto"/>
        <w:right w:val="none" w:sz="0" w:space="0" w:color="auto"/>
      </w:divBdr>
    </w:div>
    <w:div w:id="197887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560/01/" TargetMode="External"/><Relationship Id="rId3" Type="http://schemas.openxmlformats.org/officeDocument/2006/relationships/settings" Target="settings.xml"/><Relationship Id="rId7" Type="http://schemas.openxmlformats.org/officeDocument/2006/relationships/hyperlink" Target="https://owl.english.purdue.edu/owl/resource/56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560/01/" TargetMode="External"/><Relationship Id="rId5" Type="http://schemas.openxmlformats.org/officeDocument/2006/relationships/hyperlink" Target="https://learn.westcoastuniversity.edu/webapps/assignment/uploadAssignment?content_id=_3516802_1&amp;course_id=_41784_1&amp;group_id=&amp;mod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2</cp:revision>
  <dcterms:created xsi:type="dcterms:W3CDTF">2019-04-16T05:57:00Z</dcterms:created>
  <dcterms:modified xsi:type="dcterms:W3CDTF">2019-04-16T21:46:00Z</dcterms:modified>
</cp:coreProperties>
</file>